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88"/>
        <w:gridCol w:w="8272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972FE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D44D8">
              <w:rPr>
                <w:rFonts w:ascii="Times New Roman" w:hAnsi="Times New Roman" w:cs="Times New Roman"/>
                <w:b/>
              </w:rPr>
              <w:t xml:space="preserve">Цел на политиката </w:t>
            </w:r>
            <w:r w:rsidR="00921FDB" w:rsidRPr="003D44D8">
              <w:rPr>
                <w:rFonts w:ascii="Times New Roman" w:hAnsi="Times New Roman" w:cs="Times New Roman"/>
                <w:b/>
              </w:rPr>
              <w:t xml:space="preserve">(ЦП) </w:t>
            </w:r>
            <w:r w:rsidRPr="003D44D8">
              <w:rPr>
                <w:rFonts w:ascii="Times New Roman" w:hAnsi="Times New Roman" w:cs="Times New Roman"/>
                <w:b/>
              </w:rPr>
              <w:t>1 „По-интелигентна Европа, чрез насърчаване на иновативния и интелигентен икономически преход“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3E480C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>Специфична цел 1 „Засилване на капацитета за научни изследвания и иновации и въвеждането на модерни технологии“</w:t>
            </w:r>
          </w:p>
        </w:tc>
      </w:tr>
      <w:tr w:rsidR="0085763E" w:rsidRPr="003D44D8" w:rsidTr="0085763E">
        <w:trPr>
          <w:trHeight w:val="106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553017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553017">
              <w:rPr>
                <w:rFonts w:ascii="Times New Roman" w:hAnsi="Times New Roman" w:cs="Times New Roman"/>
                <w:b/>
              </w:rPr>
              <w:t xml:space="preserve"> </w:t>
            </w:r>
            <w:r w:rsidR="00015939">
              <w:rPr>
                <w:rFonts w:ascii="Times New Roman" w:hAnsi="Times New Roman" w:cs="Times New Roman"/>
                <w:b/>
              </w:rPr>
              <w:t>1.3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015939" w:rsidRPr="00015939">
              <w:rPr>
                <w:rFonts w:ascii="Times New Roman" w:hAnsi="Times New Roman" w:cs="Times New Roman"/>
                <w:b/>
              </w:rPr>
              <w:t xml:space="preserve">Подпомагане на сътрудничеството между научните изследвания и предприятията, трансфера на технологии и търговската реализация на резултатите от научните изследвания. </w:t>
            </w:r>
          </w:p>
        </w:tc>
      </w:tr>
      <w:tr w:rsidR="009E264A" w:rsidRPr="003D44D8" w:rsidTr="009E264A">
        <w:trPr>
          <w:trHeight w:val="1558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3D44D8">
              <w:rPr>
                <w:rFonts w:ascii="Times New Roman" w:hAnsi="Times New Roman" w:cs="Times New Roman"/>
                <w:b/>
              </w:rPr>
              <w:t xml:space="preserve">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B428F5" w:rsidRDefault="00B428F5" w:rsidP="00B428F5">
            <w:pPr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DA7AB5">
              <w:rPr>
                <w:rFonts w:ascii="Times New Roman" w:hAnsi="Times New Roman" w:cs="Times New Roman"/>
                <w:b/>
              </w:rPr>
              <w:t>Цели: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 </w:t>
            </w:r>
          </w:p>
          <w:p w:rsidR="00B428F5" w:rsidRDefault="0083714C" w:rsidP="00B428F5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</w:t>
            </w:r>
            <w:r w:rsidR="006F2FF7">
              <w:rPr>
                <w:rFonts w:ascii="Times New Roman" w:hAnsi="Times New Roman" w:cs="Times New Roman"/>
              </w:rPr>
              <w:t>зграждане у научните организации, висшите училища, бизнес структурите, извършващи изследователска и внедрителска дейност на капацитет за подготвяне на заявки за патенти и полезни модели;</w:t>
            </w:r>
          </w:p>
          <w:p w:rsidR="00B428F5" w:rsidRDefault="0083714C" w:rsidP="00B428F5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6F2FF7">
              <w:rPr>
                <w:rFonts w:ascii="Times New Roman" w:hAnsi="Times New Roman" w:cs="Times New Roman"/>
              </w:rPr>
              <w:t>акрила на обекти на интелектуална собственост, особено на европейско ниво</w:t>
            </w:r>
            <w:r w:rsidR="00B428F5">
              <w:rPr>
                <w:rFonts w:ascii="Times New Roman" w:hAnsi="Times New Roman" w:cs="Times New Roman"/>
              </w:rPr>
              <w:t>;</w:t>
            </w:r>
          </w:p>
          <w:p w:rsidR="00B428F5" w:rsidRDefault="0083714C" w:rsidP="00B428F5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6F2FF7" w:rsidRPr="00A73242">
              <w:rPr>
                <w:rFonts w:ascii="Times New Roman" w:hAnsi="Times New Roman" w:cs="Times New Roman"/>
              </w:rPr>
              <w:t>одготвяне</w:t>
            </w:r>
            <w:r w:rsidR="006F2FF7">
              <w:rPr>
                <w:rFonts w:ascii="Times New Roman" w:hAnsi="Times New Roman" w:cs="Times New Roman"/>
              </w:rPr>
              <w:t>то</w:t>
            </w:r>
            <w:r w:rsidR="006F2FF7" w:rsidRPr="00A73242">
              <w:rPr>
                <w:rFonts w:ascii="Times New Roman" w:hAnsi="Times New Roman" w:cs="Times New Roman"/>
              </w:rPr>
              <w:t xml:space="preserve"> на заявки за патенти и полезни модели съвместно от научните организации и/или висшите училища от една страна и бизнес структурите от друга.</w:t>
            </w:r>
          </w:p>
          <w:p w:rsidR="00B428F5" w:rsidRPr="00DA7AB5" w:rsidRDefault="00B428F5" w:rsidP="00B428F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A7AB5">
              <w:rPr>
                <w:rFonts w:ascii="Times New Roman" w:hAnsi="Times New Roman" w:cs="Times New Roman"/>
                <w:b/>
              </w:rPr>
              <w:t>Очаквани резултати:</w:t>
            </w:r>
          </w:p>
          <w:p w:rsidR="00B428F5" w:rsidRDefault="00A1166C" w:rsidP="00B1702F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702F">
              <w:rPr>
                <w:rFonts w:ascii="Times New Roman" w:hAnsi="Times New Roman" w:cs="Times New Roman"/>
              </w:rPr>
              <w:t xml:space="preserve">Създаване и/или укрепване </w:t>
            </w:r>
            <w:r>
              <w:rPr>
                <w:rFonts w:ascii="Times New Roman" w:hAnsi="Times New Roman" w:cs="Times New Roman"/>
              </w:rPr>
              <w:t>у научните организации, висшите училища, бизнес структурите, извършващи изследователска и внедрителска дейност на специализирани звена, обслужващи патентната им дейност;</w:t>
            </w:r>
          </w:p>
          <w:p w:rsidR="00A1166C" w:rsidRDefault="00A1166C" w:rsidP="00B1702F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702F">
              <w:rPr>
                <w:rFonts w:ascii="Times New Roman" w:hAnsi="Times New Roman" w:cs="Times New Roman"/>
              </w:rPr>
              <w:t xml:space="preserve">Активизиране на сътрудничеството между </w:t>
            </w:r>
            <w:r w:rsidRPr="00A73242">
              <w:rPr>
                <w:rFonts w:ascii="Times New Roman" w:hAnsi="Times New Roman" w:cs="Times New Roman"/>
              </w:rPr>
              <w:t>научните организации и/или висшите училища и бизнес структурите</w:t>
            </w:r>
            <w:r>
              <w:rPr>
                <w:rFonts w:ascii="Times New Roman" w:hAnsi="Times New Roman" w:cs="Times New Roman"/>
              </w:rPr>
              <w:t>, което да доведе до подаване на съвместни заявки за патенти и полезни модели;</w:t>
            </w:r>
            <w:r w:rsidR="00B1702F">
              <w:rPr>
                <w:rFonts w:ascii="Times New Roman" w:hAnsi="Times New Roman" w:cs="Times New Roman"/>
              </w:rPr>
              <w:t xml:space="preserve"> </w:t>
            </w:r>
          </w:p>
          <w:p w:rsidR="00F821B4" w:rsidRPr="0085763E" w:rsidRDefault="00B1702F" w:rsidP="00B1702F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Създаване на възможности за защита на интелектуалната собственост на европейско ниво и създаване на предпоставки за засилване на международното сътрудничество в изследванията и иновациите. </w:t>
            </w:r>
          </w:p>
        </w:tc>
      </w:tr>
      <w:tr w:rsidR="009E264A" w:rsidRPr="003D44D8" w:rsidTr="009E264A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3D44D8">
              <w:rPr>
                <w:rFonts w:ascii="Times New Roman" w:hAnsi="Times New Roman" w:cs="Times New Roman"/>
                <w:b/>
              </w:rPr>
              <w:t>. Продукти</w:t>
            </w:r>
          </w:p>
        </w:tc>
        <w:tc>
          <w:tcPr>
            <w:tcW w:w="3954" w:type="pct"/>
            <w:shd w:val="clear" w:color="auto" w:fill="auto"/>
          </w:tcPr>
          <w:p w:rsidR="00EF69C7" w:rsidRDefault="00EF69C7" w:rsidP="00EF69C7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на пазарния потенциал на научните разработки;</w:t>
            </w:r>
          </w:p>
          <w:p w:rsidR="00EF69C7" w:rsidRDefault="00EF69C7" w:rsidP="00EF69C7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Идентификация на потенциалните партньори за внедряване;</w:t>
            </w:r>
          </w:p>
          <w:p w:rsidR="00EF69C7" w:rsidRDefault="00EF69C7" w:rsidP="00EF69C7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Идентификация на потенциалните потребители на защитения интелектуален продукт;</w:t>
            </w:r>
          </w:p>
          <w:p w:rsidR="00EF69C7" w:rsidRPr="00EF69C7" w:rsidRDefault="00170354" w:rsidP="00EF69C7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EF69C7">
              <w:rPr>
                <w:rFonts w:ascii="Times New Roman" w:hAnsi="Times New Roman" w:cs="Times New Roman"/>
              </w:rPr>
              <w:t>Заявк</w:t>
            </w:r>
            <w:r w:rsidR="00EF69C7">
              <w:rPr>
                <w:rFonts w:ascii="Times New Roman" w:hAnsi="Times New Roman" w:cs="Times New Roman"/>
              </w:rPr>
              <w:t>и</w:t>
            </w:r>
            <w:r w:rsidRPr="00EF69C7">
              <w:rPr>
                <w:rFonts w:ascii="Times New Roman" w:hAnsi="Times New Roman" w:cs="Times New Roman"/>
              </w:rPr>
              <w:t xml:space="preserve"> за патент, подаден</w:t>
            </w:r>
            <w:r w:rsidR="00EF69C7">
              <w:rPr>
                <w:rFonts w:ascii="Times New Roman" w:hAnsi="Times New Roman" w:cs="Times New Roman"/>
              </w:rPr>
              <w:t>и</w:t>
            </w:r>
            <w:r w:rsidRPr="00EF69C7">
              <w:rPr>
                <w:rFonts w:ascii="Times New Roman" w:hAnsi="Times New Roman" w:cs="Times New Roman"/>
              </w:rPr>
              <w:t xml:space="preserve"> пред </w:t>
            </w:r>
            <w:r w:rsidR="0099662D">
              <w:rPr>
                <w:rFonts w:ascii="Times New Roman" w:hAnsi="Times New Roman" w:cs="Times New Roman"/>
              </w:rPr>
              <w:t xml:space="preserve">българското и </w:t>
            </w:r>
            <w:r w:rsidRPr="00EF69C7">
              <w:rPr>
                <w:rFonts w:ascii="Times New Roman" w:hAnsi="Times New Roman" w:cs="Times New Roman"/>
              </w:rPr>
              <w:t xml:space="preserve">Европейското патентно ведомство </w:t>
            </w:r>
            <w:r w:rsidR="00972FE8">
              <w:rPr>
                <w:rFonts w:ascii="Times New Roman" w:hAnsi="Times New Roman" w:cs="Times New Roman"/>
                <w:lang w:val="en-US"/>
              </w:rPr>
              <w:t>(</w:t>
            </w:r>
            <w:r w:rsidR="00972FE8" w:rsidRPr="00972FE8">
              <w:rPr>
                <w:rFonts w:ascii="Times New Roman" w:hAnsi="Times New Roman" w:cs="Times New Roman"/>
                <w:b/>
                <w:lang w:val="en-US"/>
              </w:rPr>
              <w:t>RCR 06</w:t>
            </w:r>
            <w:r w:rsidR="00972FE8">
              <w:rPr>
                <w:rFonts w:ascii="Times New Roman" w:hAnsi="Times New Roman" w:cs="Times New Roman"/>
                <w:lang w:val="en-US"/>
              </w:rPr>
              <w:t xml:space="preserve">) – </w:t>
            </w:r>
            <w:r w:rsidR="00972FE8">
              <w:rPr>
                <w:rFonts w:ascii="Times New Roman" w:hAnsi="Times New Roman" w:cs="Times New Roman"/>
              </w:rPr>
              <w:t>индикатор.</w:t>
            </w:r>
          </w:p>
          <w:p w:rsidR="00EF69C7" w:rsidRPr="00EF69C7" w:rsidRDefault="00170354" w:rsidP="00EF69C7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EF69C7">
              <w:rPr>
                <w:rFonts w:ascii="Times New Roman" w:hAnsi="Times New Roman" w:cs="Times New Roman"/>
              </w:rPr>
              <w:t>Заявки за марка и дизайн</w:t>
            </w:r>
            <w:r w:rsidR="00972FE8">
              <w:rPr>
                <w:rFonts w:ascii="Times New Roman" w:hAnsi="Times New Roman" w:cs="Times New Roman"/>
              </w:rPr>
              <w:t xml:space="preserve"> </w:t>
            </w:r>
            <w:r w:rsidR="00972FE8" w:rsidRPr="00EF69C7">
              <w:rPr>
                <w:rFonts w:ascii="Times New Roman" w:hAnsi="Times New Roman" w:cs="Times New Roman"/>
              </w:rPr>
              <w:t xml:space="preserve"> </w:t>
            </w:r>
            <w:r w:rsidR="00972FE8">
              <w:rPr>
                <w:rFonts w:ascii="Times New Roman" w:hAnsi="Times New Roman" w:cs="Times New Roman"/>
                <w:lang w:val="en-US"/>
              </w:rPr>
              <w:t>(</w:t>
            </w:r>
            <w:r w:rsidR="00972FE8" w:rsidRPr="00972FE8">
              <w:rPr>
                <w:rFonts w:ascii="Times New Roman" w:hAnsi="Times New Roman" w:cs="Times New Roman"/>
                <w:b/>
                <w:lang w:val="en-US"/>
              </w:rPr>
              <w:t>RCR 0</w:t>
            </w:r>
            <w:r w:rsidR="00972FE8">
              <w:rPr>
                <w:rFonts w:ascii="Times New Roman" w:hAnsi="Times New Roman" w:cs="Times New Roman"/>
                <w:b/>
              </w:rPr>
              <w:t>7</w:t>
            </w:r>
            <w:r w:rsidR="00972FE8">
              <w:rPr>
                <w:rFonts w:ascii="Times New Roman" w:hAnsi="Times New Roman" w:cs="Times New Roman"/>
                <w:lang w:val="en-US"/>
              </w:rPr>
              <w:t xml:space="preserve">) – </w:t>
            </w:r>
            <w:r w:rsidR="00972FE8">
              <w:rPr>
                <w:rFonts w:ascii="Times New Roman" w:hAnsi="Times New Roman" w:cs="Times New Roman"/>
              </w:rPr>
              <w:t>индикатор.</w:t>
            </w:r>
            <w:r w:rsidRPr="00EF69C7">
              <w:rPr>
                <w:rFonts w:ascii="Times New Roman" w:hAnsi="Times New Roman" w:cs="Times New Roman"/>
              </w:rPr>
              <w:t xml:space="preserve"> </w:t>
            </w:r>
          </w:p>
          <w:p w:rsidR="00170354" w:rsidRPr="003D44D8" w:rsidRDefault="00170354" w:rsidP="00EF69C7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EF69C7">
              <w:rPr>
                <w:rFonts w:ascii="Times New Roman" w:hAnsi="Times New Roman" w:cs="Times New Roman"/>
              </w:rPr>
              <w:t xml:space="preserve">Публично-частни съвместни </w:t>
            </w:r>
            <w:r w:rsidR="00EF69C7">
              <w:rPr>
                <w:rFonts w:ascii="Times New Roman" w:hAnsi="Times New Roman" w:cs="Times New Roman"/>
              </w:rPr>
              <w:t xml:space="preserve">заявки за патенти, плезни модели, </w:t>
            </w:r>
            <w:r w:rsidR="00EF69C7" w:rsidRPr="00EF69C7">
              <w:rPr>
                <w:rFonts w:ascii="Times New Roman" w:hAnsi="Times New Roman" w:cs="Times New Roman"/>
              </w:rPr>
              <w:t>марка и дизайн</w:t>
            </w:r>
            <w:r w:rsidR="00EF69C7">
              <w:rPr>
                <w:rFonts w:ascii="Times New Roman" w:hAnsi="Times New Roman" w:cs="Times New Roman"/>
              </w:rPr>
              <w:t>.</w:t>
            </w:r>
          </w:p>
        </w:tc>
      </w:tr>
      <w:tr w:rsidR="009E264A" w:rsidRPr="003D44D8" w:rsidTr="009E264A">
        <w:trPr>
          <w:trHeight w:val="1087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  <w:r w:rsidRPr="003D44D8">
              <w:rPr>
                <w:rFonts w:ascii="Times New Roman" w:hAnsi="Times New Roman" w:cs="Times New Roman"/>
                <w:b/>
              </w:rPr>
              <w:t>Нужди</w:t>
            </w:r>
            <w:r>
              <w:rPr>
                <w:rFonts w:ascii="Times New Roman" w:hAnsi="Times New Roman" w:cs="Times New Roman"/>
                <w:b/>
              </w:rPr>
              <w:t xml:space="preserve">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Посочете конкретни нужди </w:t>
            </w:r>
            <w:r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в сектора и на </w:t>
            </w: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 xml:space="preserve">целевите групи, чието преодоляване е необходимо, за да се адресират идентифицираните от ЕК в Приложение Г нужди. </w:t>
            </w:r>
          </w:p>
          <w:p w:rsidR="009E264A" w:rsidRDefault="009E264A" w:rsidP="009E264A">
            <w:pPr>
              <w:spacing w:after="120"/>
              <w:jc w:val="both"/>
              <w:rPr>
                <w:rFonts w:ascii="Times New Roman" w:hAnsi="Times New Roman" w:cs="Times New Roman"/>
                <w:i/>
                <w:color w:val="808080" w:themeColor="background1" w:themeShade="80"/>
              </w:rPr>
            </w:pPr>
            <w:r w:rsidRPr="003D44D8">
              <w:rPr>
                <w:rFonts w:ascii="Times New Roman" w:hAnsi="Times New Roman" w:cs="Times New Roman"/>
                <w:i/>
                <w:color w:val="808080" w:themeColor="background1" w:themeShade="80"/>
              </w:rPr>
              <w:t>Моля да попълните в размер не повече от 3 страници.</w:t>
            </w:r>
          </w:p>
          <w:p w:rsidR="009E264A" w:rsidRDefault="00605302" w:rsidP="00A73242">
            <w:pPr>
              <w:jc w:val="both"/>
              <w:rPr>
                <w:rFonts w:ascii="Times New Roman" w:hAnsi="Times New Roman" w:cs="Times New Roman"/>
              </w:rPr>
            </w:pPr>
            <w:r w:rsidRPr="00605302">
              <w:rPr>
                <w:rFonts w:ascii="Times New Roman" w:hAnsi="Times New Roman" w:cs="Times New Roman"/>
              </w:rPr>
              <w:t xml:space="preserve">Защитата на интелектуалната собственост е </w:t>
            </w:r>
            <w:r>
              <w:rPr>
                <w:rFonts w:ascii="Times New Roman" w:hAnsi="Times New Roman" w:cs="Times New Roman"/>
              </w:rPr>
              <w:t xml:space="preserve">от особена важност при научно-приложните и внедрителски дейности на научните организации, висшите училища, бизнес структурите, извършващи изследователска и внедрителска дейност, отделните изследователски колективи и учени. Основните </w:t>
            </w:r>
            <w:r w:rsidRPr="00605302">
              <w:rPr>
                <w:rFonts w:ascii="Times New Roman" w:hAnsi="Times New Roman" w:cs="Times New Roman"/>
              </w:rPr>
              <w:t>нужди и предизвикателства</w:t>
            </w:r>
            <w:r>
              <w:rPr>
                <w:rFonts w:ascii="Times New Roman" w:hAnsi="Times New Roman" w:cs="Times New Roman"/>
              </w:rPr>
              <w:t>, които възникват при дейностите за защита на интелектуалната собственост са следните:</w:t>
            </w:r>
          </w:p>
          <w:p w:rsidR="00605302" w:rsidRDefault="00605302" w:rsidP="00A73242">
            <w:pPr>
              <w:pStyle w:val="ListParagraph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Липса у изброените по-горе субекти на капацитет за подготвяне на заявки за патенти и полезни модели;</w:t>
            </w:r>
          </w:p>
          <w:p w:rsidR="00605302" w:rsidRDefault="00B5588C" w:rsidP="00A73242">
            <w:pPr>
              <w:pStyle w:val="ListParagraph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Липса на финансиране за закрила на обекти на интелектуална собственост, особено на европейско ниво;</w:t>
            </w:r>
          </w:p>
          <w:p w:rsidR="00B5588C" w:rsidRDefault="00B5588C" w:rsidP="00A73242">
            <w:pPr>
              <w:pStyle w:val="ListParagraph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Липса у изброените по-горе субекти на капацитет и процедури за оценка на пазарните възможности и перспективи точна преценка за териториалния обхват на дадена научна разработка;</w:t>
            </w:r>
          </w:p>
          <w:p w:rsidR="009E264A" w:rsidRPr="003D44D8" w:rsidRDefault="00B5588C" w:rsidP="00A73242">
            <w:pPr>
              <w:pStyle w:val="ListParagraph"/>
              <w:numPr>
                <w:ilvl w:val="0"/>
                <w:numId w:val="1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A73242">
              <w:rPr>
                <w:rFonts w:ascii="Times New Roman" w:hAnsi="Times New Roman" w:cs="Times New Roman"/>
              </w:rPr>
              <w:t>Липса на изградени практики и условия за подготвяне на заявки за патенти и полезни модели съвместно от научните организации и/или висшите училища от една страна и бизнес структурите от друга.</w:t>
            </w:r>
          </w:p>
        </w:tc>
      </w:tr>
      <w:tr w:rsidR="009E264A" w:rsidRPr="003D44D8" w:rsidTr="009E264A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  <w:r w:rsidRPr="003D44D8">
              <w:rPr>
                <w:rFonts w:ascii="Times New Roman" w:hAnsi="Times New Roman" w:cs="Times New Roman"/>
                <w:b/>
              </w:rPr>
              <w:t>. Дейности</w:t>
            </w:r>
          </w:p>
        </w:tc>
        <w:tc>
          <w:tcPr>
            <w:tcW w:w="3954" w:type="pct"/>
            <w:shd w:val="clear" w:color="auto" w:fill="auto"/>
          </w:tcPr>
          <w:p w:rsidR="00392395" w:rsidRDefault="00392395" w:rsidP="003923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C727D9">
              <w:rPr>
                <w:rFonts w:ascii="Times New Roman" w:hAnsi="Times New Roman" w:cs="Times New Roman"/>
              </w:rPr>
              <w:t xml:space="preserve">Създаване на фонд за финансова подкрепа на </w:t>
            </w:r>
            <w:r>
              <w:rPr>
                <w:rFonts w:ascii="Times New Roman" w:hAnsi="Times New Roman" w:cs="Times New Roman"/>
              </w:rPr>
              <w:t xml:space="preserve">защитата на обектите на интелектуалната собственост. Предвижда се кандидатстващите да бъдат оценявани на конкурсен принцип, на основата на </w:t>
            </w:r>
            <w:r w:rsidR="00A70814">
              <w:rPr>
                <w:rFonts w:ascii="Times New Roman" w:hAnsi="Times New Roman" w:cs="Times New Roman"/>
              </w:rPr>
              <w:t>оценка на принандлежността на съответната разработка към националните приоритети и потенциала и за пазарна реализация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92395" w:rsidRDefault="00392395" w:rsidP="003923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Финансова подкрепа за създаване и/или укрепване на капацитета на звена в научните организации и висшите училища, които да подпомагат </w:t>
            </w:r>
            <w:r w:rsidR="00D43A2F">
              <w:rPr>
                <w:rFonts w:ascii="Times New Roman" w:hAnsi="Times New Roman" w:cs="Times New Roman"/>
              </w:rPr>
              <w:t xml:space="preserve">проучването и </w:t>
            </w:r>
            <w:r w:rsidR="00A70814">
              <w:rPr>
                <w:rFonts w:ascii="Times New Roman" w:hAnsi="Times New Roman" w:cs="Times New Roman"/>
              </w:rPr>
              <w:t xml:space="preserve">оценката на </w:t>
            </w:r>
            <w:r w:rsidR="00D43A2F">
              <w:rPr>
                <w:rFonts w:ascii="Times New Roman" w:hAnsi="Times New Roman" w:cs="Times New Roman"/>
              </w:rPr>
              <w:t xml:space="preserve">иновативния елемент, </w:t>
            </w:r>
            <w:r w:rsidR="00A70814">
              <w:rPr>
                <w:rFonts w:ascii="Times New Roman" w:hAnsi="Times New Roman" w:cs="Times New Roman"/>
              </w:rPr>
              <w:t>пазарните възможности и перспективи на дадена научна разработка и да дават точна преценка за териториалния обхват на защита на дадена научна разработка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92395" w:rsidRDefault="00392395" w:rsidP="003923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Финансова подкрепа за създаване и/или укрепване на капацитета на звена в научните организации и висшите училища, които да провеждат обучения </w:t>
            </w:r>
            <w:r w:rsidR="00A70814">
              <w:rPr>
                <w:rFonts w:ascii="Times New Roman" w:hAnsi="Times New Roman" w:cs="Times New Roman"/>
              </w:rPr>
              <w:t>по националната и европейска нормативна уредба и процедури за защита на интелектуалната собственост</w:t>
            </w:r>
            <w:r w:rsidR="00972FE8">
              <w:rPr>
                <w:rFonts w:ascii="Times New Roman" w:hAnsi="Times New Roman" w:cs="Times New Roman"/>
              </w:rPr>
              <w:t>,</w:t>
            </w:r>
            <w:r w:rsidR="00A70814">
              <w:rPr>
                <w:rFonts w:ascii="Times New Roman" w:hAnsi="Times New Roman" w:cs="Times New Roman"/>
              </w:rPr>
              <w:t xml:space="preserve"> </w:t>
            </w:r>
            <w:r w:rsidR="00972FE8">
              <w:rPr>
                <w:rFonts w:ascii="Times New Roman" w:hAnsi="Times New Roman" w:cs="Times New Roman"/>
              </w:rPr>
              <w:t>к</w:t>
            </w:r>
            <w:r w:rsidR="00A70814">
              <w:rPr>
                <w:rFonts w:ascii="Times New Roman" w:hAnsi="Times New Roman" w:cs="Times New Roman"/>
              </w:rPr>
              <w:t>акто и за  подготвяне на заявки за защита на интелектуалната собственост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57AFA" w:rsidRDefault="00857AFA" w:rsidP="00392395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Финансова подкрепа за привличане на външни експерти по защита на обектите на интелектуална собственост.</w:t>
            </w:r>
          </w:p>
          <w:p w:rsidR="00392395" w:rsidRPr="003D44D8" w:rsidRDefault="00392395" w:rsidP="008174D5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Създаване на финансови условия и нормативна основа за поощряване на </w:t>
            </w:r>
            <w:r w:rsidR="008174D5" w:rsidRPr="00A73242">
              <w:rPr>
                <w:rFonts w:ascii="Times New Roman" w:hAnsi="Times New Roman" w:cs="Times New Roman"/>
              </w:rPr>
              <w:t>подготвяне на заявки за патенти и полезни модели съвместно от научните организации и/или висшите училища от една страна и бизнес структурите от друга.</w:t>
            </w:r>
          </w:p>
        </w:tc>
      </w:tr>
      <w:tr w:rsidR="009E264A" w:rsidRPr="003D44D8" w:rsidTr="009E264A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9E264A" w:rsidRPr="003D44D8" w:rsidRDefault="009E264A" w:rsidP="009E264A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3D44D8">
              <w:rPr>
                <w:rFonts w:ascii="Times New Roman" w:hAnsi="Times New Roman" w:cs="Times New Roman"/>
                <w:b/>
              </w:rPr>
              <w:t>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143FB3" w:rsidRDefault="00143FB3" w:rsidP="00143FB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10DBB">
              <w:rPr>
                <w:rFonts w:ascii="Times New Roman" w:hAnsi="Times New Roman" w:cs="Times New Roman"/>
                <w:b/>
              </w:rPr>
              <w:t>Целеви групи:</w:t>
            </w:r>
            <w:r>
              <w:rPr>
                <w:rFonts w:ascii="Times New Roman" w:hAnsi="Times New Roman" w:cs="Times New Roman"/>
              </w:rPr>
              <w:t xml:space="preserve"> научните организации и висшите училища, отделни изследователски колективи, отделни учени, бизнес структури, извършващи изследователска и внедрителска дейност, организации, които подпомагат трансфера на технологии</w:t>
            </w:r>
            <w:r w:rsidR="002B1E6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комерсиализацията на научни продукти</w:t>
            </w:r>
            <w:r w:rsidR="002B1E6C">
              <w:rPr>
                <w:rFonts w:ascii="Times New Roman" w:hAnsi="Times New Roman" w:cs="Times New Roman"/>
              </w:rPr>
              <w:t xml:space="preserve"> и защитата на интелектуалната собственост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143FB3" w:rsidRPr="00BA5234" w:rsidRDefault="00143FB3" w:rsidP="00143FB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A5234">
              <w:rPr>
                <w:rFonts w:ascii="Times New Roman" w:hAnsi="Times New Roman" w:cs="Times New Roman"/>
                <w:b/>
              </w:rPr>
              <w:t>Бенефициенти:</w:t>
            </w:r>
          </w:p>
          <w:p w:rsidR="00143FB3" w:rsidRPr="00BA5234" w:rsidRDefault="00143FB3" w:rsidP="00143FB3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A5234">
              <w:rPr>
                <w:rFonts w:ascii="Times New Roman" w:hAnsi="Times New Roman" w:cs="Times New Roman"/>
              </w:rPr>
              <w:t>Научни организации по чл. 47, ал. 1 на ЗВО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43FB3" w:rsidRPr="00BA5234" w:rsidRDefault="00143FB3" w:rsidP="00143FB3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BA5234">
              <w:rPr>
                <w:rFonts w:ascii="Times New Roman" w:hAnsi="Times New Roman" w:cs="Times New Roman"/>
              </w:rPr>
              <w:t>Акредитирани висши училища по чл. 85, ал. 1, т.7 на ЗВО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143FB3" w:rsidRPr="00636603" w:rsidRDefault="00143FB3" w:rsidP="00143FB3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Консорциуми от научни организации и бизнес структури;</w:t>
            </w:r>
          </w:p>
          <w:p w:rsidR="00143FB3" w:rsidRPr="003D44D8" w:rsidRDefault="00143FB3" w:rsidP="0083714C">
            <w:pPr>
              <w:pStyle w:val="ListParagraph"/>
              <w:numPr>
                <w:ilvl w:val="0"/>
                <w:numId w:val="2"/>
              </w:numPr>
              <w:spacing w:after="120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Звена в публичния сектор, </w:t>
            </w:r>
            <w:r w:rsidR="0083714C">
              <w:rPr>
                <w:rFonts w:ascii="Times New Roman" w:hAnsi="Times New Roman" w:cs="Times New Roman"/>
              </w:rPr>
              <w:t>в чийто</w:t>
            </w:r>
            <w:r>
              <w:rPr>
                <w:rFonts w:ascii="Times New Roman" w:hAnsi="Times New Roman" w:cs="Times New Roman"/>
              </w:rPr>
              <w:t xml:space="preserve"> предмет на дейност </w:t>
            </w:r>
            <w:r w:rsidR="0083714C">
              <w:rPr>
                <w:rFonts w:ascii="Times New Roman" w:hAnsi="Times New Roman" w:cs="Times New Roman"/>
              </w:rPr>
              <w:t xml:space="preserve">е включено </w:t>
            </w:r>
            <w:r>
              <w:rPr>
                <w:rFonts w:ascii="Times New Roman" w:hAnsi="Times New Roman" w:cs="Times New Roman"/>
              </w:rPr>
              <w:t>подпомагане на трансфера на технологии, комерсиализацията на научни продукти и защитата на интелектуалната собственост.</w:t>
            </w:r>
          </w:p>
        </w:tc>
      </w:tr>
    </w:tbl>
    <w:p w:rsid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3714C" w:rsidRDefault="0083714C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83714C" w:rsidSect="008857E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7E4" w:rsidRDefault="00B367E4" w:rsidP="00830D8F">
      <w:pPr>
        <w:spacing w:after="0" w:line="240" w:lineRule="auto"/>
      </w:pPr>
      <w:r>
        <w:separator/>
      </w:r>
    </w:p>
  </w:endnote>
  <w:endnote w:type="continuationSeparator" w:id="0">
    <w:p w:rsidR="00B367E4" w:rsidRDefault="00B367E4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7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7E4" w:rsidRDefault="00B367E4" w:rsidP="00830D8F">
      <w:pPr>
        <w:spacing w:after="0" w:line="240" w:lineRule="auto"/>
      </w:pPr>
      <w:r>
        <w:separator/>
      </w:r>
    </w:p>
  </w:footnote>
  <w:footnote w:type="continuationSeparator" w:id="0">
    <w:p w:rsidR="00B367E4" w:rsidRDefault="00B367E4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247941EB" wp14:editId="5AE2A72A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4433EB72" wp14:editId="16DC518E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1D315F99" wp14:editId="0A2D2E1A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4E53CC" wp14:editId="11F15D01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AA7A25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972FE8" w:rsidRPr="00C357A4" w:rsidRDefault="00972FE8" w:rsidP="00972FE8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 xml:space="preserve">Попълнен от: </w:t>
    </w:r>
    <w:r>
      <w:rPr>
        <w:rFonts w:ascii="Times New Roman" w:hAnsi="Times New Roman" w:cs="Times New Roman"/>
        <w:b/>
        <w:u w:val="single"/>
      </w:rPr>
      <w:t xml:space="preserve">Константин Хаджииванов, </w:t>
    </w:r>
    <w:r w:rsidRPr="00C357A4">
      <w:rPr>
        <w:rFonts w:ascii="Times New Roman" w:hAnsi="Times New Roman" w:cs="Times New Roman"/>
        <w:b/>
        <w:u w:val="single"/>
      </w:rPr>
      <w:t>член на ТРГ</w:t>
    </w:r>
    <w:r>
      <w:rPr>
        <w:rFonts w:ascii="Times New Roman" w:hAnsi="Times New Roman" w:cs="Times New Roman"/>
        <w:b/>
        <w:u w:val="single"/>
      </w:rPr>
      <w:t xml:space="preserve">, </w:t>
    </w:r>
    <w:r>
      <w:rPr>
        <w:rFonts w:ascii="Times New Roman" w:hAnsi="Times New Roman" w:cs="Times New Roman"/>
        <w:b/>
        <w:u w:val="single"/>
        <w:lang w:val="en-US"/>
      </w:rPr>
      <w:t>kih@svr.igic.bas.bg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8A2AF0"/>
    <w:multiLevelType w:val="hybridMultilevel"/>
    <w:tmpl w:val="F0D858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7E130D"/>
    <w:multiLevelType w:val="hybridMultilevel"/>
    <w:tmpl w:val="10B8E2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A4A59"/>
    <w:rsid w:val="000F1120"/>
    <w:rsid w:val="00143FB3"/>
    <w:rsid w:val="00164B25"/>
    <w:rsid w:val="00170354"/>
    <w:rsid w:val="001A00EC"/>
    <w:rsid w:val="00293522"/>
    <w:rsid w:val="002A52FC"/>
    <w:rsid w:val="002B1E6C"/>
    <w:rsid w:val="002B58E5"/>
    <w:rsid w:val="002D4006"/>
    <w:rsid w:val="00310813"/>
    <w:rsid w:val="00322C67"/>
    <w:rsid w:val="00392395"/>
    <w:rsid w:val="003B4BD9"/>
    <w:rsid w:val="003D44D8"/>
    <w:rsid w:val="003E480C"/>
    <w:rsid w:val="00402E12"/>
    <w:rsid w:val="004504CC"/>
    <w:rsid w:val="00553017"/>
    <w:rsid w:val="00556989"/>
    <w:rsid w:val="005A0098"/>
    <w:rsid w:val="005A6FB7"/>
    <w:rsid w:val="005C6D6B"/>
    <w:rsid w:val="00605302"/>
    <w:rsid w:val="006255DD"/>
    <w:rsid w:val="006421AC"/>
    <w:rsid w:val="00697AF9"/>
    <w:rsid w:val="006F2FF7"/>
    <w:rsid w:val="00724756"/>
    <w:rsid w:val="008174D5"/>
    <w:rsid w:val="00830D8F"/>
    <w:rsid w:val="0083714C"/>
    <w:rsid w:val="0085502A"/>
    <w:rsid w:val="0085763E"/>
    <w:rsid w:val="00857AFA"/>
    <w:rsid w:val="00863BD5"/>
    <w:rsid w:val="00880241"/>
    <w:rsid w:val="008857E1"/>
    <w:rsid w:val="00921FDB"/>
    <w:rsid w:val="0094286F"/>
    <w:rsid w:val="00946EA9"/>
    <w:rsid w:val="00972FE8"/>
    <w:rsid w:val="00992640"/>
    <w:rsid w:val="0099662D"/>
    <w:rsid w:val="009C462A"/>
    <w:rsid w:val="009E264A"/>
    <w:rsid w:val="00A1166C"/>
    <w:rsid w:val="00A70814"/>
    <w:rsid w:val="00A73242"/>
    <w:rsid w:val="00AE28D1"/>
    <w:rsid w:val="00AE3696"/>
    <w:rsid w:val="00B0694A"/>
    <w:rsid w:val="00B1702F"/>
    <w:rsid w:val="00B367E4"/>
    <w:rsid w:val="00B41BA3"/>
    <w:rsid w:val="00B428F5"/>
    <w:rsid w:val="00B5588C"/>
    <w:rsid w:val="00B64497"/>
    <w:rsid w:val="00BA7BC0"/>
    <w:rsid w:val="00BD0B6D"/>
    <w:rsid w:val="00C357A4"/>
    <w:rsid w:val="00D3203B"/>
    <w:rsid w:val="00D41314"/>
    <w:rsid w:val="00D43A2F"/>
    <w:rsid w:val="00D54051"/>
    <w:rsid w:val="00D616E5"/>
    <w:rsid w:val="00E51068"/>
    <w:rsid w:val="00ED103A"/>
    <w:rsid w:val="00EE2337"/>
    <w:rsid w:val="00EE3B28"/>
    <w:rsid w:val="00EF69C7"/>
    <w:rsid w:val="00F13839"/>
    <w:rsid w:val="00F821B4"/>
    <w:rsid w:val="00FC03E1"/>
    <w:rsid w:val="00FC579B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B33B1E-6627-455C-9BC5-6E3EDF2F2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A73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59B61-5258-4792-A2A2-FAB1D58FE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2019-10-25T09:06:00Z</cp:lastPrinted>
  <dcterms:created xsi:type="dcterms:W3CDTF">2019-12-03T11:12:00Z</dcterms:created>
  <dcterms:modified xsi:type="dcterms:W3CDTF">2019-12-03T11:12:00Z</dcterms:modified>
</cp:coreProperties>
</file>